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01DCD" w14:textId="77777777" w:rsidR="00A160C0" w:rsidRPr="00DF4FD1" w:rsidRDefault="00A160C0" w:rsidP="00A160C0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212121"/>
          <w:sz w:val="24"/>
          <w:szCs w:val="24"/>
        </w:rPr>
      </w:pPr>
      <w:r w:rsidRPr="00DF4FD1">
        <w:rPr>
          <w:rFonts w:ascii="Arial" w:hAnsi="Arial" w:cs="Arial"/>
          <w:b/>
          <w:bCs/>
          <w:color w:val="212121"/>
          <w:sz w:val="24"/>
          <w:szCs w:val="24"/>
        </w:rPr>
        <w:t xml:space="preserve">Training in </w:t>
      </w: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Hepatology</w:t>
      </w:r>
      <w:proofErr w:type="spellEnd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 xml:space="preserve">: </w:t>
      </w: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From</w:t>
      </w:r>
      <w:proofErr w:type="spellEnd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 xml:space="preserve"> medical </w:t>
      </w: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school</w:t>
      </w:r>
      <w:proofErr w:type="spellEnd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 xml:space="preserve"> to a </w:t>
      </w: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Ph.D</w:t>
      </w:r>
      <w:proofErr w:type="spellEnd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 xml:space="preserve">. and </w:t>
      </w: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clinical</w:t>
      </w:r>
      <w:proofErr w:type="spellEnd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specialty</w:t>
      </w:r>
      <w:proofErr w:type="spellEnd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program</w:t>
      </w:r>
      <w:proofErr w:type="spellEnd"/>
    </w:p>
    <w:p w14:paraId="532ED71A" w14:textId="78AE7DD5" w:rsidR="00A160C0" w:rsidRPr="00DF4FD1" w:rsidRDefault="00A160C0" w:rsidP="00DF4FD1">
      <w:pPr>
        <w:pStyle w:val="NormalWeb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  <w:r w:rsidRPr="00DF4FD1">
        <w:rPr>
          <w:rFonts w:ascii="Arial" w:hAnsi="Arial" w:cs="Arial"/>
          <w:b/>
          <w:bCs/>
          <w:color w:val="212121"/>
          <w:sz w:val="24"/>
          <w:szCs w:val="24"/>
        </w:rPr>
        <w:t xml:space="preserve">Free </w:t>
      </w: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article</w:t>
      </w:r>
      <w:proofErr w:type="spellEnd"/>
      <w:r w:rsidR="00DF4FD1">
        <w:rPr>
          <w:rFonts w:ascii="Arial" w:hAnsi="Arial" w:cs="Arial"/>
          <w:color w:val="212121"/>
          <w:sz w:val="24"/>
          <w:szCs w:val="24"/>
        </w:rPr>
        <w:t xml:space="preserve"> - </w:t>
      </w:r>
      <w:r w:rsidRPr="00DF4FD1">
        <w:rPr>
          <w:rFonts w:ascii="Arial" w:hAnsi="Arial" w:cs="Arial"/>
          <w:i/>
          <w:iCs/>
          <w:color w:val="212121"/>
          <w:sz w:val="24"/>
          <w:szCs w:val="24"/>
        </w:rPr>
        <w:t xml:space="preserve">No </w:t>
      </w:r>
      <w:proofErr w:type="spellStart"/>
      <w:r w:rsidRPr="00DF4FD1">
        <w:rPr>
          <w:rFonts w:ascii="Arial" w:hAnsi="Arial" w:cs="Arial"/>
          <w:i/>
          <w:iCs/>
          <w:color w:val="212121"/>
          <w:sz w:val="24"/>
          <w:szCs w:val="24"/>
        </w:rPr>
        <w:t>abstract</w:t>
      </w:r>
      <w:proofErr w:type="spellEnd"/>
      <w:r w:rsidRPr="00DF4FD1">
        <w:rPr>
          <w:rFonts w:ascii="Arial" w:hAnsi="Arial" w:cs="Arial"/>
          <w:i/>
          <w:iCs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Arial" w:hAnsi="Arial" w:cs="Arial"/>
          <w:i/>
          <w:iCs/>
          <w:color w:val="212121"/>
          <w:sz w:val="24"/>
          <w:szCs w:val="24"/>
        </w:rPr>
        <w:t>available</w:t>
      </w:r>
      <w:proofErr w:type="spellEnd"/>
    </w:p>
    <w:p w14:paraId="46FED7E3" w14:textId="77777777" w:rsidR="00A160C0" w:rsidRPr="00DF4FD1" w:rsidRDefault="00A160C0" w:rsidP="00A160C0">
      <w:pPr>
        <w:pStyle w:val="NormalWeb"/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Keywords</w:t>
      </w:r>
      <w:proofErr w:type="spellEnd"/>
      <w:r w:rsidRPr="00DF4FD1">
        <w:rPr>
          <w:rFonts w:ascii="Arial" w:hAnsi="Arial" w:cs="Arial"/>
          <w:b/>
          <w:bCs/>
          <w:color w:val="212121"/>
          <w:sz w:val="24"/>
          <w:szCs w:val="24"/>
        </w:rPr>
        <w:t>: </w:t>
      </w:r>
      <w:proofErr w:type="spellStart"/>
      <w:r w:rsidRPr="00DF4FD1">
        <w:rPr>
          <w:rFonts w:ascii="Arial" w:hAnsi="Arial" w:cs="Arial"/>
          <w:color w:val="212121"/>
          <w:sz w:val="24"/>
          <w:szCs w:val="24"/>
        </w:rPr>
        <w:t>Academic</w:t>
      </w:r>
      <w:proofErr w:type="spellEnd"/>
      <w:r w:rsidRPr="00DF4FD1">
        <w:rPr>
          <w:rFonts w:ascii="Arial" w:hAnsi="Arial" w:cs="Arial"/>
          <w:color w:val="212121"/>
          <w:sz w:val="24"/>
          <w:szCs w:val="24"/>
        </w:rPr>
        <w:t xml:space="preserve"> medicine; </w:t>
      </w:r>
      <w:proofErr w:type="spellStart"/>
      <w:r w:rsidRPr="00DF4FD1">
        <w:rPr>
          <w:rFonts w:ascii="Arial" w:hAnsi="Arial" w:cs="Arial"/>
          <w:color w:val="212121"/>
          <w:sz w:val="24"/>
          <w:szCs w:val="24"/>
        </w:rPr>
        <w:t>Chronic</w:t>
      </w:r>
      <w:proofErr w:type="spellEnd"/>
      <w:r w:rsidRPr="00DF4FD1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Arial" w:hAnsi="Arial" w:cs="Arial"/>
          <w:color w:val="212121"/>
          <w:sz w:val="24"/>
          <w:szCs w:val="24"/>
        </w:rPr>
        <w:t>liver</w:t>
      </w:r>
      <w:proofErr w:type="spellEnd"/>
      <w:r w:rsidRPr="00DF4FD1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Arial" w:hAnsi="Arial" w:cs="Arial"/>
          <w:color w:val="212121"/>
          <w:sz w:val="24"/>
          <w:szCs w:val="24"/>
        </w:rPr>
        <w:t>disease</w:t>
      </w:r>
      <w:proofErr w:type="spellEnd"/>
      <w:r w:rsidRPr="00DF4FD1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F4FD1">
        <w:rPr>
          <w:rFonts w:ascii="Arial" w:hAnsi="Arial" w:cs="Arial"/>
          <w:color w:val="212121"/>
          <w:sz w:val="24"/>
          <w:szCs w:val="24"/>
        </w:rPr>
        <w:t>Hepatology</w:t>
      </w:r>
      <w:proofErr w:type="spellEnd"/>
      <w:r w:rsidRPr="00DF4FD1">
        <w:rPr>
          <w:rFonts w:ascii="Arial" w:hAnsi="Arial" w:cs="Arial"/>
          <w:color w:val="212121"/>
          <w:sz w:val="24"/>
          <w:szCs w:val="24"/>
        </w:rPr>
        <w:t xml:space="preserve">; </w:t>
      </w:r>
      <w:proofErr w:type="spellStart"/>
      <w:r w:rsidRPr="00DF4FD1">
        <w:rPr>
          <w:rFonts w:ascii="Arial" w:hAnsi="Arial" w:cs="Arial"/>
          <w:color w:val="212121"/>
          <w:sz w:val="24"/>
          <w:szCs w:val="24"/>
        </w:rPr>
        <w:t>Personalized</w:t>
      </w:r>
      <w:proofErr w:type="spellEnd"/>
      <w:r w:rsidRPr="00DF4FD1">
        <w:rPr>
          <w:rFonts w:ascii="Arial" w:hAnsi="Arial" w:cs="Arial"/>
          <w:color w:val="212121"/>
          <w:sz w:val="24"/>
          <w:szCs w:val="24"/>
        </w:rPr>
        <w:t xml:space="preserve"> medicine; Training.</w:t>
      </w:r>
    </w:p>
    <w:p w14:paraId="56A480A2" w14:textId="77777777" w:rsidR="00A160C0" w:rsidRPr="00DF4FD1" w:rsidRDefault="00A160C0" w:rsidP="00A160C0">
      <w:pPr>
        <w:pStyle w:val="Ttulo1"/>
        <w:rPr>
          <w:rFonts w:ascii="Georgia" w:eastAsia="Times New Roman" w:hAnsi="Georgia"/>
          <w:sz w:val="24"/>
          <w:szCs w:val="24"/>
        </w:rPr>
      </w:pPr>
      <w:proofErr w:type="spellStart"/>
      <w:r w:rsidRPr="00DF4FD1">
        <w:rPr>
          <w:rFonts w:ascii="Georgia" w:eastAsia="Times New Roman" w:hAnsi="Georgia"/>
          <w:sz w:val="24"/>
          <w:szCs w:val="24"/>
        </w:rPr>
        <w:t>Factors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associated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with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the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severity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of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road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traffic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injuries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from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emergency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department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based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surveillance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system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in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two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Mexican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cities</w:t>
      </w:r>
      <w:proofErr w:type="spellEnd"/>
    </w:p>
    <w:p w14:paraId="25BB5A89" w14:textId="77777777" w:rsidR="00A160C0" w:rsidRPr="00DF4FD1" w:rsidRDefault="00A160C0" w:rsidP="00A160C0">
      <w:pPr>
        <w:spacing w:after="0"/>
        <w:rPr>
          <w:rFonts w:eastAsia="Times New Roman"/>
          <w:sz w:val="24"/>
          <w:szCs w:val="24"/>
        </w:rPr>
      </w:pPr>
      <w:r w:rsidRPr="00DF4FD1">
        <w:rPr>
          <w:rStyle w:val="free-label"/>
          <w:rFonts w:eastAsia="Times New Roman"/>
          <w:b/>
          <w:bCs/>
          <w:color w:val="C05600"/>
          <w:sz w:val="24"/>
          <w:szCs w:val="24"/>
        </w:rPr>
        <w:t xml:space="preserve">Free PMC </w:t>
      </w:r>
      <w:proofErr w:type="spellStart"/>
      <w:r w:rsidRPr="00DF4FD1">
        <w:rPr>
          <w:rStyle w:val="free-label"/>
          <w:rFonts w:eastAsia="Times New Roman"/>
          <w:b/>
          <w:bCs/>
          <w:color w:val="C05600"/>
          <w:sz w:val="24"/>
          <w:szCs w:val="24"/>
        </w:rPr>
        <w:t>article</w:t>
      </w:r>
      <w:proofErr w:type="spellEnd"/>
    </w:p>
    <w:p w14:paraId="1F8D0BF8" w14:textId="77777777" w:rsidR="00A160C0" w:rsidRPr="00DF4FD1" w:rsidRDefault="00A160C0" w:rsidP="00A160C0">
      <w:pPr>
        <w:pStyle w:val="Ttulo2"/>
        <w:shd w:val="clear" w:color="auto" w:fill="FFFFFF"/>
        <w:rPr>
          <w:rFonts w:ascii="Georgia" w:eastAsia="Times New Roman" w:hAnsi="Georgia"/>
          <w:color w:val="212121"/>
          <w:sz w:val="24"/>
          <w:szCs w:val="24"/>
        </w:rPr>
      </w:pPr>
      <w:proofErr w:type="spellStart"/>
      <w:r w:rsidRPr="00DF4FD1">
        <w:rPr>
          <w:rFonts w:ascii="Georgia" w:eastAsia="Times New Roman" w:hAnsi="Georgia"/>
          <w:color w:val="212121"/>
          <w:sz w:val="24"/>
          <w:szCs w:val="24"/>
        </w:rPr>
        <w:t>Abstract</w:t>
      </w:r>
      <w:proofErr w:type="spellEnd"/>
    </w:p>
    <w:p w14:paraId="0110E68A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Background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Limited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data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low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-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middle-income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countries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LMICs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severity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road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traffic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injuries (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RTIs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)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their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relation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variables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interest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routinely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obtained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Knowledge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subject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relies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evidence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high-income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countries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which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might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not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be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same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as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LMICs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information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greatly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needed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advance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inform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local and regional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efforts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towards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United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Nations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'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Decade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Sustainable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Development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Goals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0068ED84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Methods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May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2012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November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2014, a RTI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surveillance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system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implemented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two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referral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hospitals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two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Mexican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cities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León and Guadalajara,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objective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exploring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relationship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between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Injury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Severity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Score (ISS)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sociodemographic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characteristics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injured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well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variables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related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event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environment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All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individuals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suffering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RTIs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visited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Emergency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Rooms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(ER)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included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granting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informed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consent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 A Zero-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Truncated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Negative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Binomial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Model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employed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explore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statistical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association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between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ISS and variables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interest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546C88F7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Results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r w:rsidRPr="00DF4FD1">
        <w:rPr>
          <w:rFonts w:ascii="Helvetica Neue" w:hAnsi="Helvetica Neue"/>
          <w:color w:val="212121"/>
          <w:sz w:val="24"/>
          <w:szCs w:val="24"/>
        </w:rPr>
        <w:t xml:space="preserve">3024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individuals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participated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: 2185 (72.3%)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León and 839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(27.7%)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Guadalajara.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male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20-59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age-group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having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less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schooling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events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occurring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Guadalajara,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Sundays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at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night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arriving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at ER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via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public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/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private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ambulance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all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associated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increased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log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count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ISS.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Found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significant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interaction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effect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(p-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value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&lt; 0.05)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between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type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road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user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alcohol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intake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six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hours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before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accident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severity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injury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(ISS).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use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illicit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drugs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cellphones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safety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devices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during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event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showed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no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association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ISS.</w:t>
      </w:r>
    </w:p>
    <w:p w14:paraId="62CF50EB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Conclusions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Our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contributes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statistical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analysis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ISS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obtained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through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RTI hospital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surveillance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systems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Findings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might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facilitate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development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evaluation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focused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interventions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reduce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RTIs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vulnerable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users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enhance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ER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services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prehospital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care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and to reduce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drink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driving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46602C00" w14:textId="77777777" w:rsidR="00A160C0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Keywords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Injury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severity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score;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Mexico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; Road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traffic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injuries;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Surveillance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system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591E4B70" w14:textId="77777777" w:rsidR="00DF4FD1" w:rsidRPr="00DF4FD1" w:rsidRDefault="00DF4FD1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</w:p>
    <w:p w14:paraId="160DBAD4" w14:textId="77777777" w:rsidR="00A160C0" w:rsidRPr="00DF4FD1" w:rsidRDefault="00A160C0" w:rsidP="00A160C0">
      <w:pPr>
        <w:pStyle w:val="Ttulo1"/>
        <w:rPr>
          <w:rFonts w:ascii="Georgia" w:eastAsia="Times New Roman" w:hAnsi="Georgia"/>
          <w:sz w:val="24"/>
          <w:szCs w:val="24"/>
        </w:rPr>
      </w:pPr>
      <w:proofErr w:type="spellStart"/>
      <w:r w:rsidRPr="00DF4FD1">
        <w:rPr>
          <w:rFonts w:ascii="Georgia" w:eastAsia="Times New Roman" w:hAnsi="Georgia"/>
          <w:sz w:val="24"/>
          <w:szCs w:val="24"/>
        </w:rPr>
        <w:t>Therapeutic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response to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leflunomide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in combo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therapy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and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monotherapy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is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associated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to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serum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teriflunomide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(A77 1726)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levels</w:t>
      </w:r>
      <w:proofErr w:type="spellEnd"/>
    </w:p>
    <w:p w14:paraId="20FE41E7" w14:textId="77777777" w:rsidR="00A160C0" w:rsidRPr="00DF4FD1" w:rsidRDefault="00A160C0" w:rsidP="00A160C0">
      <w:pPr>
        <w:spacing w:after="0"/>
        <w:rPr>
          <w:rFonts w:eastAsia="Times New Roman"/>
          <w:sz w:val="24"/>
          <w:szCs w:val="24"/>
        </w:rPr>
      </w:pPr>
      <w:r w:rsidRPr="00DF4FD1">
        <w:rPr>
          <w:rStyle w:val="free-label"/>
          <w:rFonts w:eastAsia="Times New Roman"/>
          <w:b/>
          <w:bCs/>
          <w:color w:val="C05600"/>
          <w:sz w:val="24"/>
          <w:szCs w:val="24"/>
        </w:rPr>
        <w:t xml:space="preserve">Free PMC </w:t>
      </w:r>
      <w:proofErr w:type="spellStart"/>
      <w:r w:rsidRPr="00DF4FD1">
        <w:rPr>
          <w:rStyle w:val="free-label"/>
          <w:rFonts w:eastAsia="Times New Roman"/>
          <w:b/>
          <w:bCs/>
          <w:color w:val="C05600"/>
          <w:sz w:val="24"/>
          <w:szCs w:val="24"/>
        </w:rPr>
        <w:t>article</w:t>
      </w:r>
      <w:proofErr w:type="spellEnd"/>
    </w:p>
    <w:p w14:paraId="5532F1CD" w14:textId="77777777" w:rsidR="00A160C0" w:rsidRPr="00DF4FD1" w:rsidRDefault="00A160C0" w:rsidP="00A160C0">
      <w:pPr>
        <w:pStyle w:val="Ttulo2"/>
        <w:shd w:val="clear" w:color="auto" w:fill="FFFFFF"/>
        <w:rPr>
          <w:rFonts w:ascii="Georgia" w:eastAsia="Times New Roman" w:hAnsi="Georgia"/>
          <w:color w:val="212121"/>
          <w:sz w:val="24"/>
          <w:szCs w:val="24"/>
        </w:rPr>
      </w:pPr>
      <w:proofErr w:type="spellStart"/>
      <w:r w:rsidRPr="00DF4FD1">
        <w:rPr>
          <w:rFonts w:ascii="Georgia" w:eastAsia="Times New Roman" w:hAnsi="Georgia"/>
          <w:color w:val="212121"/>
          <w:sz w:val="24"/>
          <w:szCs w:val="24"/>
        </w:rPr>
        <w:t>Abstract</w:t>
      </w:r>
      <w:proofErr w:type="spellEnd"/>
    </w:p>
    <w:p w14:paraId="1E73347B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significant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rate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therapeutic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failure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rheumatoid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arthritis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(RA)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treated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leflunomide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(LEF).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investigates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utility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values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teriflunomide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levels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(A77 1726)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identifying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RA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remained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moderate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severe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disease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activity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treatment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LEF. In </w:t>
      </w:r>
      <w:proofErr w:type="spellStart"/>
      <w:proofErr w:type="gramStart"/>
      <w:r w:rsidRPr="00DF4FD1">
        <w:rPr>
          <w:rFonts w:ascii="Helvetica Neue" w:hAnsi="Helvetica Neue"/>
          <w:color w:val="212121"/>
          <w:sz w:val="24"/>
          <w:szCs w:val="24"/>
        </w:rPr>
        <w:t>this</w:t>
      </w:r>
      <w:proofErr w:type="spellEnd"/>
      <w:proofErr w:type="gram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cross-sectional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compared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: (a) RA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achieved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DAS28-ESR ≤ 3.2, and (b) RA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maintained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DAS28-ESR &gt; 3.2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treatment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ROC curves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determined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cut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-off of A77 1726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better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performance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identify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achieving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DAS28-ESR ≤ 3.2.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115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treated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LEF, 69 (60%)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remained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moderate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/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severe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disease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activity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46 (40%)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achieved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low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disease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activity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/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remission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Higher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A77 1726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levels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showed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negative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correlation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DAS28-ESR (r = - 0.42, p &lt; 0.001)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other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parameters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disease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activity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obtained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following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utility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values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cut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-off of A77 1726 &gt; 10 µg/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identify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RA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achieved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DAS28-ESR ≤ 3.2: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sensitivity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91.31%;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specificity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73.91%; positive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predictive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value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70.00%;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negative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predictive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value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92.73%.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Serum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A77 1726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discriminated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between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RA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remained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moderate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/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severe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disease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activity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despite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treatment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LEF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both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monotherapy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LEF as combo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therapy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5342F542" w14:textId="77777777" w:rsidR="00A160C0" w:rsidRPr="00DF4FD1" w:rsidRDefault="00A160C0" w:rsidP="00A160C0">
      <w:pPr>
        <w:pStyle w:val="Ttulo1"/>
        <w:rPr>
          <w:rFonts w:ascii="Georgia" w:eastAsia="Times New Roman" w:hAnsi="Georgia"/>
          <w:sz w:val="24"/>
          <w:szCs w:val="24"/>
        </w:rPr>
      </w:pPr>
      <w:bookmarkStart w:id="0" w:name="_GoBack"/>
      <w:bookmarkEnd w:id="0"/>
      <w:r w:rsidRPr="00DF4FD1">
        <w:rPr>
          <w:rFonts w:ascii="Georgia" w:eastAsia="Times New Roman" w:hAnsi="Georgia"/>
          <w:sz w:val="24"/>
          <w:szCs w:val="24"/>
        </w:rPr>
        <w:t xml:space="preserve">Global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Differences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in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Risk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Factors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,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Etiology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, and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Outcome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of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Ischemic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Stroke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in Young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Adults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-A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Worldwide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Meta-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analysis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: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The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GOAL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Initiative</w:t>
      </w:r>
      <w:proofErr w:type="spellEnd"/>
    </w:p>
    <w:p w14:paraId="27EDBAEC" w14:textId="77777777" w:rsidR="00A160C0" w:rsidRPr="00DF4FD1" w:rsidRDefault="00A160C0" w:rsidP="00A160C0">
      <w:pPr>
        <w:pStyle w:val="Ttulo2"/>
        <w:shd w:val="clear" w:color="auto" w:fill="FFFFFF"/>
        <w:rPr>
          <w:rFonts w:ascii="Georgia" w:eastAsia="Times New Roman" w:hAnsi="Georgia"/>
          <w:color w:val="212121"/>
          <w:sz w:val="24"/>
          <w:szCs w:val="24"/>
        </w:rPr>
      </w:pPr>
      <w:proofErr w:type="spellStart"/>
      <w:r w:rsidRPr="00DF4FD1">
        <w:rPr>
          <w:rFonts w:ascii="Georgia" w:eastAsia="Times New Roman" w:hAnsi="Georgia"/>
          <w:color w:val="212121"/>
          <w:sz w:val="24"/>
          <w:szCs w:val="24"/>
        </w:rPr>
        <w:t>Abstract</w:t>
      </w:r>
      <w:proofErr w:type="spellEnd"/>
    </w:p>
    <w:p w14:paraId="6628B797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Background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objectives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worldwide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increase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incidence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adults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major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regional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ethnic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Advancing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knowledge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ethnic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regional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variation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causes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outcomes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will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be beneficial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implementation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regional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health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care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services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studied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global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distribution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risk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factors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causes, and 3-month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mortality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ischemic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performing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data meta-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analysis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cohorts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worldwide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4317FD1D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Methods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performed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pooled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analysis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individual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data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cohort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that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included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consecutive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ischemic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aged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18-50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years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studied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prevalence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risk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factors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causes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ischemic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between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ethnic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racial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groups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geographic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regions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countries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income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levels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investigated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3-month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mortality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mixed-effects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multivariable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logistic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regression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0A561289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Results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included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17,663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32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cohorts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29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countries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Hypertension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r w:rsidRPr="00DF4FD1">
        <w:rPr>
          <w:rFonts w:ascii="Helvetica Neue" w:hAnsi="Helvetica Neue"/>
          <w:color w:val="212121"/>
          <w:sz w:val="24"/>
          <w:szCs w:val="24"/>
        </w:rPr>
        <w:lastRenderedPageBreak/>
        <w:t xml:space="preserve">diabetes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most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prevalent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Black (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hypertension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52.1%; diabetes, 20.7%)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Asian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hypertension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46.1%, diabetes, 20.9%).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Large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vessel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atherosclerosis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small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vessel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disease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more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often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cause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high-income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countries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;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both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 </w:t>
      </w:r>
      <w:r w:rsidRPr="00DF4FD1">
        <w:rPr>
          <w:rFonts w:ascii="Helvetica Neue" w:hAnsi="Helvetica Neue"/>
          <w:i/>
          <w:iCs/>
          <w:color w:val="212121"/>
          <w:sz w:val="24"/>
          <w:szCs w:val="24"/>
        </w:rPr>
        <w:t>p</w:t>
      </w:r>
      <w:r w:rsidRPr="00DF4FD1">
        <w:rPr>
          <w:rFonts w:ascii="Helvetica Neue" w:hAnsi="Helvetica Neue"/>
          <w:color w:val="212121"/>
          <w:sz w:val="24"/>
          <w:szCs w:val="24"/>
        </w:rPr>
        <w:t xml:space="preserve"> &lt; 0.001),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whereas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"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other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determined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" and "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undetermined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"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higher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low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middle-income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countries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LMICs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;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both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 </w:t>
      </w:r>
      <w:r w:rsidRPr="00DF4FD1">
        <w:rPr>
          <w:rFonts w:ascii="Helvetica Neue" w:hAnsi="Helvetica Neue"/>
          <w:i/>
          <w:iCs/>
          <w:color w:val="212121"/>
          <w:sz w:val="24"/>
          <w:szCs w:val="24"/>
        </w:rPr>
        <w:t>p</w:t>
      </w:r>
      <w:r w:rsidRPr="00DF4FD1">
        <w:rPr>
          <w:rFonts w:ascii="Helvetica Neue" w:hAnsi="Helvetica Neue"/>
          <w:color w:val="212121"/>
          <w:sz w:val="24"/>
          <w:szCs w:val="24"/>
        </w:rPr>
        <w:t xml:space="preserve"> &lt; 0.001).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LMICs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had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less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vascular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risk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factors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despite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more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often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within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3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months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than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those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from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odds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ratio 2.49; 95%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confidence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interval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1.42-4.36).</w:t>
      </w:r>
    </w:p>
    <w:p w14:paraId="2311D2CF" w14:textId="77777777" w:rsidR="00A160C0" w:rsidRPr="00DF4FD1" w:rsidRDefault="00A160C0" w:rsidP="00A160C0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Discussion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Ethnoracial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regional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risk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factors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causes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at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age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provide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understanding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ethnic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racial and regional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incidence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ischemic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Our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results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also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highlight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dissimilarities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outcome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stroke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adults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that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exist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between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LMICs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which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should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serve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call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improve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health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care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facilities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LMICs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7EA659FA" w14:textId="77777777" w:rsidR="00507E54" w:rsidRPr="00DF4FD1" w:rsidRDefault="00507E54" w:rsidP="00507E54">
      <w:pPr>
        <w:pStyle w:val="Ttulo1"/>
        <w:rPr>
          <w:rFonts w:ascii="Georgia" w:eastAsia="Times New Roman" w:hAnsi="Georgia"/>
          <w:sz w:val="24"/>
          <w:szCs w:val="24"/>
        </w:rPr>
      </w:pPr>
      <w:proofErr w:type="spellStart"/>
      <w:r w:rsidRPr="00DF4FD1">
        <w:rPr>
          <w:rFonts w:ascii="Georgia" w:eastAsia="Times New Roman" w:hAnsi="Georgia"/>
          <w:sz w:val="24"/>
          <w:szCs w:val="24"/>
        </w:rPr>
        <w:t>Differences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in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Postoperative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Pain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, Nausea, and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Vomiting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After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Elective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Laparoscopic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Cholecystectomy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in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Premenopausal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and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Postmenopausal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Mexican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Women</w:t>
      </w:r>
      <w:proofErr w:type="spellEnd"/>
    </w:p>
    <w:p w14:paraId="5F37AF80" w14:textId="77777777" w:rsidR="00507E54" w:rsidRPr="00DF4FD1" w:rsidRDefault="00507E54" w:rsidP="00507E54">
      <w:pPr>
        <w:pStyle w:val="Ttulo2"/>
        <w:shd w:val="clear" w:color="auto" w:fill="FFFFFF"/>
        <w:rPr>
          <w:rFonts w:ascii="Georgia" w:eastAsia="Times New Roman" w:hAnsi="Georgia"/>
          <w:color w:val="212121"/>
          <w:sz w:val="24"/>
          <w:szCs w:val="24"/>
        </w:rPr>
      </w:pPr>
      <w:proofErr w:type="spellStart"/>
      <w:r w:rsidRPr="00DF4FD1">
        <w:rPr>
          <w:rFonts w:ascii="Georgia" w:eastAsia="Times New Roman" w:hAnsi="Georgia"/>
          <w:color w:val="212121"/>
          <w:sz w:val="24"/>
          <w:szCs w:val="24"/>
        </w:rPr>
        <w:t>Abstract</w:t>
      </w:r>
      <w:proofErr w:type="spellEnd"/>
    </w:p>
    <w:p w14:paraId="7654B2B7" w14:textId="77777777" w:rsidR="00507E54" w:rsidRPr="00DF4FD1" w:rsidRDefault="00507E54" w:rsidP="00507E54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Background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Postoperative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symptoms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pain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laparoscopic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cholecystectomy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(LC) are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common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women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However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no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evidence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incidence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severity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among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different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age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groups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evaluated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whether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adverse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postoperative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symptoms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more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common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than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older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women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LC.</w:t>
      </w:r>
    </w:p>
    <w:p w14:paraId="2A5901EE" w14:textId="77777777" w:rsidR="00507E54" w:rsidRPr="00DF4FD1" w:rsidRDefault="00507E54" w:rsidP="00507E54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Methods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One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hundred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fifty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premenopausal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(mean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age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37.6 ± 3.6 y) and 145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postmenopausal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women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(59 ± 5.2 y)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included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this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retrospective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cohort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Clinical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anthropometric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parameters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analyzed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endpoints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incidences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postoperative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nausea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vomiting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(PONV)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pain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additional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analgesics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antiemetics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needed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surgery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33ABCD38" w14:textId="77777777" w:rsidR="00507E54" w:rsidRPr="00DF4FD1" w:rsidRDefault="00507E54" w:rsidP="00507E54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Results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Body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mass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index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normal in 42.7%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group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64.8%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older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group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 &lt; 0.001).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Reported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pain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more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frequent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intense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group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throughout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study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period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 &lt; 0.01).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Additional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narcotics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required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18%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premenopausal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versus 7.6% of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postmenopausal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women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 = 0.001),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doses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used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to reduce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pain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higher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for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premenopausal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women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 = 0.02). PONV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more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frequent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younger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group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at 1 and 6 h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surgery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 &lt; 0.005).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Rescue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antiemetics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required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29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premenopausal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13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postmenopausal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women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 = 0.01). Hospital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stay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shorter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for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older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patients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(P = 0.01).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Minor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morbidity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observed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both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groups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(0.7% and 2.1%).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There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was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no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mortality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60ECBB4D" w14:textId="77777777" w:rsidR="00507E54" w:rsidRPr="00DF4FD1" w:rsidRDefault="00507E54" w:rsidP="00507E54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Conclusions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Early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PONV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pain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after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LC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were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more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frequent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in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premenopausal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women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,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who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also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required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more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rescue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analgesic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and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antiemetic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medication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697265FA" w14:textId="77777777" w:rsidR="00DF4FD1" w:rsidRPr="00DF4FD1" w:rsidRDefault="00DF4FD1" w:rsidP="00507E54">
      <w:pPr>
        <w:pStyle w:val="Ttulo1"/>
        <w:rPr>
          <w:rFonts w:ascii="Georgia" w:eastAsia="Times New Roman" w:hAnsi="Georgia"/>
          <w:sz w:val="24"/>
          <w:szCs w:val="24"/>
        </w:rPr>
      </w:pPr>
    </w:p>
    <w:p w14:paraId="74C3E08E" w14:textId="77777777" w:rsidR="00507E54" w:rsidRPr="00DF4FD1" w:rsidRDefault="00507E54" w:rsidP="00507E54">
      <w:pPr>
        <w:pStyle w:val="Ttulo1"/>
        <w:rPr>
          <w:rFonts w:ascii="Georgia" w:eastAsia="Times New Roman" w:hAnsi="Georgia"/>
          <w:sz w:val="24"/>
          <w:szCs w:val="24"/>
        </w:rPr>
      </w:pPr>
      <w:r w:rsidRPr="00DF4FD1">
        <w:rPr>
          <w:rFonts w:ascii="Georgia" w:eastAsia="Times New Roman" w:hAnsi="Georgia"/>
          <w:sz w:val="24"/>
          <w:szCs w:val="24"/>
        </w:rPr>
        <w:t>High-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Flow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Nasal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Cannula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Failure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Odds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is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Largely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Independent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of </w:t>
      </w:r>
      <w:proofErr w:type="spellStart"/>
      <w:r w:rsidRPr="00DF4FD1">
        <w:rPr>
          <w:rFonts w:ascii="Georgia" w:eastAsia="Times New Roman" w:hAnsi="Georgia"/>
          <w:sz w:val="24"/>
          <w:szCs w:val="24"/>
        </w:rPr>
        <w:t>Duration</w:t>
      </w:r>
      <w:proofErr w:type="spellEnd"/>
      <w:r w:rsidRPr="00DF4FD1">
        <w:rPr>
          <w:rFonts w:ascii="Georgia" w:eastAsia="Times New Roman" w:hAnsi="Georgia"/>
          <w:sz w:val="24"/>
          <w:szCs w:val="24"/>
        </w:rPr>
        <w:t xml:space="preserve"> of Use in COVID-19</w:t>
      </w:r>
    </w:p>
    <w:p w14:paraId="499513CD" w14:textId="77777777" w:rsidR="00507E54" w:rsidRPr="00DF4FD1" w:rsidRDefault="00507E54" w:rsidP="00507E54">
      <w:pPr>
        <w:shd w:val="clear" w:color="auto" w:fill="FFFFFF"/>
        <w:spacing w:after="0"/>
        <w:rPr>
          <w:rFonts w:ascii="Helvetica Neue" w:eastAsia="Times New Roman" w:hAnsi="Helvetica Neue"/>
          <w:color w:val="212121"/>
          <w:sz w:val="24"/>
          <w:szCs w:val="24"/>
        </w:rPr>
      </w:pPr>
      <w:r w:rsidRPr="00DF4FD1">
        <w:rPr>
          <w:rStyle w:val="nfasis"/>
          <w:rFonts w:ascii="Helvetica Neue" w:eastAsia="Times New Roman" w:hAnsi="Helvetica Neue"/>
          <w:color w:val="5B616B"/>
          <w:sz w:val="24"/>
          <w:szCs w:val="24"/>
        </w:rPr>
        <w:t xml:space="preserve">No </w:t>
      </w:r>
      <w:proofErr w:type="spellStart"/>
      <w:r w:rsidRPr="00DF4FD1">
        <w:rPr>
          <w:rStyle w:val="nfasis"/>
          <w:rFonts w:ascii="Helvetica Neue" w:eastAsia="Times New Roman" w:hAnsi="Helvetica Neue"/>
          <w:color w:val="5B616B"/>
          <w:sz w:val="24"/>
          <w:szCs w:val="24"/>
        </w:rPr>
        <w:t>abstract</w:t>
      </w:r>
      <w:proofErr w:type="spellEnd"/>
      <w:r w:rsidRPr="00DF4FD1">
        <w:rPr>
          <w:rStyle w:val="nfasis"/>
          <w:rFonts w:ascii="Helvetica Neue" w:eastAsia="Times New Roman" w:hAnsi="Helvetica Neue"/>
          <w:color w:val="5B616B"/>
          <w:sz w:val="24"/>
          <w:szCs w:val="24"/>
        </w:rPr>
        <w:t xml:space="preserve"> </w:t>
      </w:r>
      <w:proofErr w:type="spellStart"/>
      <w:r w:rsidRPr="00DF4FD1">
        <w:rPr>
          <w:rStyle w:val="nfasis"/>
          <w:rFonts w:ascii="Helvetica Neue" w:eastAsia="Times New Roman" w:hAnsi="Helvetica Neue"/>
          <w:color w:val="5B616B"/>
          <w:sz w:val="24"/>
          <w:szCs w:val="24"/>
        </w:rPr>
        <w:t>available</w:t>
      </w:r>
      <w:proofErr w:type="spellEnd"/>
    </w:p>
    <w:p w14:paraId="772578C9" w14:textId="77777777" w:rsidR="00507E54" w:rsidRPr="00DF4FD1" w:rsidRDefault="00507E54" w:rsidP="00507E54">
      <w:pPr>
        <w:pStyle w:val="NormalWeb"/>
        <w:shd w:val="clear" w:color="auto" w:fill="FFFFFF"/>
        <w:rPr>
          <w:rFonts w:ascii="Helvetica Neue" w:hAnsi="Helvetica Neue"/>
          <w:color w:val="212121"/>
          <w:sz w:val="24"/>
          <w:szCs w:val="24"/>
        </w:rPr>
      </w:pPr>
      <w:proofErr w:type="spellStart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Keywords</w:t>
      </w:r>
      <w:proofErr w:type="spellEnd"/>
      <w:r w:rsidRPr="00DF4FD1">
        <w:rPr>
          <w:rStyle w:val="Textoennegrita"/>
          <w:rFonts w:ascii="Helvetica Neue" w:hAnsi="Helvetica Neue"/>
          <w:color w:val="212121"/>
          <w:sz w:val="24"/>
          <w:szCs w:val="24"/>
        </w:rPr>
        <w:t>: </w:t>
      </w:r>
      <w:r w:rsidRPr="00DF4FD1">
        <w:rPr>
          <w:rFonts w:ascii="Helvetica Neue" w:hAnsi="Helvetica Neue"/>
          <w:color w:val="212121"/>
          <w:sz w:val="24"/>
          <w:szCs w:val="24"/>
        </w:rPr>
        <w:t xml:space="preserve">COVID-19;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acute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hypoxemic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respiratory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failure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;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high-flow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nasal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cannula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;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invasive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mechanical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 xml:space="preserve"> </w:t>
      </w:r>
      <w:proofErr w:type="spellStart"/>
      <w:r w:rsidRPr="00DF4FD1">
        <w:rPr>
          <w:rFonts w:ascii="Helvetica Neue" w:hAnsi="Helvetica Neue"/>
          <w:color w:val="212121"/>
          <w:sz w:val="24"/>
          <w:szCs w:val="24"/>
        </w:rPr>
        <w:t>ventilation</w:t>
      </w:r>
      <w:proofErr w:type="spellEnd"/>
      <w:r w:rsidRPr="00DF4FD1">
        <w:rPr>
          <w:rFonts w:ascii="Helvetica Neue" w:hAnsi="Helvetica Neue"/>
          <w:color w:val="212121"/>
          <w:sz w:val="24"/>
          <w:szCs w:val="24"/>
        </w:rPr>
        <w:t>.</w:t>
      </w:r>
    </w:p>
    <w:p w14:paraId="7397A4A3" w14:textId="77777777" w:rsidR="00507E54" w:rsidRDefault="00507E54" w:rsidP="00507E54">
      <w:pPr>
        <w:shd w:val="clear" w:color="auto" w:fill="FFFFFF"/>
        <w:rPr>
          <w:rFonts w:ascii="Helvetica Neue" w:eastAsia="Times New Roman" w:hAnsi="Helvetica Neue"/>
          <w:color w:val="212121"/>
          <w:sz w:val="24"/>
          <w:szCs w:val="24"/>
        </w:rPr>
      </w:pPr>
    </w:p>
    <w:p w14:paraId="0F0DFC2C" w14:textId="77777777" w:rsidR="00017BA8" w:rsidRPr="00F912D5" w:rsidRDefault="00017BA8" w:rsidP="001F2A16">
      <w:pPr>
        <w:pStyle w:val="NormalWeb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</w:p>
    <w:sectPr w:rsidR="00017BA8" w:rsidRPr="00F912D5" w:rsidSect="001F2A16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10E42F" w14:textId="77777777" w:rsidR="00B7526D" w:rsidRDefault="00B7526D" w:rsidP="00F977B3">
      <w:pPr>
        <w:spacing w:after="0" w:line="240" w:lineRule="auto"/>
      </w:pPr>
      <w:r>
        <w:separator/>
      </w:r>
    </w:p>
  </w:endnote>
  <w:endnote w:type="continuationSeparator" w:id="0">
    <w:p w14:paraId="1042BEE1" w14:textId="77777777" w:rsidR="00B7526D" w:rsidRDefault="00B7526D" w:rsidP="00F9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272DC" w14:textId="2000C614" w:rsidR="00507E54" w:rsidRDefault="00507E54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AF78D4E" wp14:editId="47D92DF1">
          <wp:simplePos x="0" y="0"/>
          <wp:positionH relativeFrom="column">
            <wp:posOffset>-1030605</wp:posOffset>
          </wp:positionH>
          <wp:positionV relativeFrom="paragraph">
            <wp:posOffset>-429895</wp:posOffset>
          </wp:positionV>
          <wp:extent cx="7671435" cy="948690"/>
          <wp:effectExtent l="0" t="0" r="0" b="0"/>
          <wp:wrapThrough wrapText="bothSides">
            <wp:wrapPolygon edited="0">
              <wp:start x="0" y="0"/>
              <wp:lineTo x="0" y="20819"/>
              <wp:lineTo x="21527" y="20819"/>
              <wp:lineTo x="21527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eria_personal_coord_inves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43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A3702A" w14:textId="77777777" w:rsidR="00B7526D" w:rsidRDefault="00B7526D" w:rsidP="00F977B3">
      <w:pPr>
        <w:spacing w:after="0" w:line="240" w:lineRule="auto"/>
      </w:pPr>
      <w:r>
        <w:separator/>
      </w:r>
    </w:p>
  </w:footnote>
  <w:footnote w:type="continuationSeparator" w:id="0">
    <w:p w14:paraId="74EA8D39" w14:textId="77777777" w:rsidR="00B7526D" w:rsidRDefault="00B7526D" w:rsidP="00F97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8279B" w14:textId="77777777" w:rsidR="00507E54" w:rsidRDefault="00B7526D">
    <w:pPr>
      <w:pStyle w:val="Encabezado"/>
    </w:pPr>
    <w:sdt>
      <w:sdtPr>
        <w:id w:val="171999623"/>
        <w:placeholder>
          <w:docPart w:val="2633221B11E4B741B6836EAA5AC09AFD"/>
        </w:placeholder>
        <w:temporary/>
        <w:showingPlcHdr/>
      </w:sdtPr>
      <w:sdtEndPr/>
      <w:sdtContent>
        <w:r w:rsidR="00507E54">
          <w:t>[Escriba texto]</w:t>
        </w:r>
      </w:sdtContent>
    </w:sdt>
    <w:r w:rsidR="00507E54">
      <w:ptab w:relativeTo="margin" w:alignment="center" w:leader="none"/>
    </w:r>
    <w:sdt>
      <w:sdtPr>
        <w:id w:val="171999624"/>
        <w:placeholder>
          <w:docPart w:val="DCCB90A6E3C8044C9EF5243A31D90017"/>
        </w:placeholder>
        <w:temporary/>
        <w:showingPlcHdr/>
      </w:sdtPr>
      <w:sdtEndPr/>
      <w:sdtContent>
        <w:r w:rsidR="00507E54">
          <w:t>[Escriba texto]</w:t>
        </w:r>
      </w:sdtContent>
    </w:sdt>
    <w:r w:rsidR="00507E54">
      <w:ptab w:relativeTo="margin" w:alignment="right" w:leader="none"/>
    </w:r>
    <w:sdt>
      <w:sdtPr>
        <w:id w:val="171999625"/>
        <w:placeholder>
          <w:docPart w:val="AF1DC4D04B87C740A3CD4B160ADBC2A3"/>
        </w:placeholder>
        <w:temporary/>
        <w:showingPlcHdr/>
      </w:sdtPr>
      <w:sdtEndPr/>
      <w:sdtContent>
        <w:r w:rsidR="00507E54">
          <w:t>[Escriba texto]</w:t>
        </w:r>
      </w:sdtContent>
    </w:sdt>
  </w:p>
  <w:p w14:paraId="5727748C" w14:textId="77777777" w:rsidR="00507E54" w:rsidRDefault="00507E5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6CE59" w14:textId="29DF8607" w:rsidR="00507E54" w:rsidRDefault="00507E5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32B31EB8" wp14:editId="4629B402">
          <wp:simplePos x="0" y="0"/>
          <wp:positionH relativeFrom="column">
            <wp:posOffset>-982980</wp:posOffset>
          </wp:positionH>
          <wp:positionV relativeFrom="paragraph">
            <wp:posOffset>-447040</wp:posOffset>
          </wp:positionV>
          <wp:extent cx="7494905" cy="764540"/>
          <wp:effectExtent l="0" t="0" r="0" b="0"/>
          <wp:wrapThrough wrapText="bothSides">
            <wp:wrapPolygon edited="0">
              <wp:start x="0" y="0"/>
              <wp:lineTo x="0" y="20811"/>
              <wp:lineTo x="21521" y="20811"/>
              <wp:lineTo x="21521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eria_personal_coord_inve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490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83AB7"/>
    <w:multiLevelType w:val="multilevel"/>
    <w:tmpl w:val="6048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06AF8"/>
    <w:multiLevelType w:val="multilevel"/>
    <w:tmpl w:val="1646E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C2488"/>
    <w:multiLevelType w:val="multilevel"/>
    <w:tmpl w:val="3BD6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81D34"/>
    <w:multiLevelType w:val="multilevel"/>
    <w:tmpl w:val="F8FC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944D47"/>
    <w:multiLevelType w:val="multilevel"/>
    <w:tmpl w:val="A830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173E7"/>
    <w:multiLevelType w:val="multilevel"/>
    <w:tmpl w:val="4628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666EC0"/>
    <w:multiLevelType w:val="multilevel"/>
    <w:tmpl w:val="25AC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733F0A"/>
    <w:multiLevelType w:val="multilevel"/>
    <w:tmpl w:val="66AEB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253918"/>
    <w:multiLevelType w:val="multilevel"/>
    <w:tmpl w:val="3F4C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CE4809"/>
    <w:multiLevelType w:val="multilevel"/>
    <w:tmpl w:val="87D6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7C504A"/>
    <w:multiLevelType w:val="multilevel"/>
    <w:tmpl w:val="CC300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CD6983"/>
    <w:multiLevelType w:val="multilevel"/>
    <w:tmpl w:val="36E2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667C54"/>
    <w:multiLevelType w:val="multilevel"/>
    <w:tmpl w:val="0750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371DA2"/>
    <w:multiLevelType w:val="multilevel"/>
    <w:tmpl w:val="F282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AC109E"/>
    <w:multiLevelType w:val="multilevel"/>
    <w:tmpl w:val="5A42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1A0423"/>
    <w:multiLevelType w:val="multilevel"/>
    <w:tmpl w:val="CD72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7C283B"/>
    <w:multiLevelType w:val="multilevel"/>
    <w:tmpl w:val="28A6E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144F82"/>
    <w:multiLevelType w:val="multilevel"/>
    <w:tmpl w:val="E524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861C52"/>
    <w:multiLevelType w:val="multilevel"/>
    <w:tmpl w:val="4F9C7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D97FB7"/>
    <w:multiLevelType w:val="multilevel"/>
    <w:tmpl w:val="C6EA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B44740"/>
    <w:multiLevelType w:val="multilevel"/>
    <w:tmpl w:val="2970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417EFB"/>
    <w:multiLevelType w:val="multilevel"/>
    <w:tmpl w:val="5F42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5D2142"/>
    <w:multiLevelType w:val="multilevel"/>
    <w:tmpl w:val="267A6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E55F9D"/>
    <w:multiLevelType w:val="multilevel"/>
    <w:tmpl w:val="8A9E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54505A"/>
    <w:multiLevelType w:val="multilevel"/>
    <w:tmpl w:val="958C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B01698"/>
    <w:multiLevelType w:val="multilevel"/>
    <w:tmpl w:val="05F4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F902EA"/>
    <w:multiLevelType w:val="multilevel"/>
    <w:tmpl w:val="0DE6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670D41"/>
    <w:multiLevelType w:val="multilevel"/>
    <w:tmpl w:val="38FC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376DF4"/>
    <w:multiLevelType w:val="multilevel"/>
    <w:tmpl w:val="EDD8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4E2B4B"/>
    <w:multiLevelType w:val="multilevel"/>
    <w:tmpl w:val="3AC03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120A11"/>
    <w:multiLevelType w:val="multilevel"/>
    <w:tmpl w:val="D9B4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A637E"/>
    <w:multiLevelType w:val="multilevel"/>
    <w:tmpl w:val="6254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3B190E"/>
    <w:multiLevelType w:val="multilevel"/>
    <w:tmpl w:val="A88A5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A26AC1"/>
    <w:multiLevelType w:val="multilevel"/>
    <w:tmpl w:val="96A4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4C50744"/>
    <w:multiLevelType w:val="multilevel"/>
    <w:tmpl w:val="E636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F5293F"/>
    <w:multiLevelType w:val="multilevel"/>
    <w:tmpl w:val="2A5E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371B04"/>
    <w:multiLevelType w:val="multilevel"/>
    <w:tmpl w:val="494E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061B6E"/>
    <w:multiLevelType w:val="multilevel"/>
    <w:tmpl w:val="21FA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2477AB"/>
    <w:multiLevelType w:val="multilevel"/>
    <w:tmpl w:val="557E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E042D4"/>
    <w:multiLevelType w:val="multilevel"/>
    <w:tmpl w:val="0FB0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2C29BF"/>
    <w:multiLevelType w:val="multilevel"/>
    <w:tmpl w:val="5FCC9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4"/>
  </w:num>
  <w:num w:numId="4">
    <w:abstractNumId w:val="39"/>
  </w:num>
  <w:num w:numId="5">
    <w:abstractNumId w:val="0"/>
  </w:num>
  <w:num w:numId="6">
    <w:abstractNumId w:val="32"/>
  </w:num>
  <w:num w:numId="7">
    <w:abstractNumId w:val="12"/>
  </w:num>
  <w:num w:numId="8">
    <w:abstractNumId w:val="20"/>
  </w:num>
  <w:num w:numId="9">
    <w:abstractNumId w:val="14"/>
  </w:num>
  <w:num w:numId="10">
    <w:abstractNumId w:val="40"/>
  </w:num>
  <w:num w:numId="11">
    <w:abstractNumId w:val="8"/>
  </w:num>
  <w:num w:numId="12">
    <w:abstractNumId w:val="36"/>
  </w:num>
  <w:num w:numId="13">
    <w:abstractNumId w:val="33"/>
  </w:num>
  <w:num w:numId="14">
    <w:abstractNumId w:val="30"/>
  </w:num>
  <w:num w:numId="15">
    <w:abstractNumId w:val="13"/>
  </w:num>
  <w:num w:numId="16">
    <w:abstractNumId w:val="9"/>
  </w:num>
  <w:num w:numId="17">
    <w:abstractNumId w:val="10"/>
  </w:num>
  <w:num w:numId="18">
    <w:abstractNumId w:val="16"/>
  </w:num>
  <w:num w:numId="19">
    <w:abstractNumId w:val="2"/>
  </w:num>
  <w:num w:numId="20">
    <w:abstractNumId w:val="4"/>
  </w:num>
  <w:num w:numId="21">
    <w:abstractNumId w:val="23"/>
  </w:num>
  <w:num w:numId="22">
    <w:abstractNumId w:val="35"/>
  </w:num>
  <w:num w:numId="23">
    <w:abstractNumId w:val="7"/>
  </w:num>
  <w:num w:numId="24">
    <w:abstractNumId w:val="25"/>
  </w:num>
  <w:num w:numId="25">
    <w:abstractNumId w:val="21"/>
  </w:num>
  <w:num w:numId="26">
    <w:abstractNumId w:val="18"/>
  </w:num>
  <w:num w:numId="27">
    <w:abstractNumId w:val="26"/>
  </w:num>
  <w:num w:numId="28">
    <w:abstractNumId w:val="24"/>
  </w:num>
  <w:num w:numId="29">
    <w:abstractNumId w:val="19"/>
  </w:num>
  <w:num w:numId="30">
    <w:abstractNumId w:val="38"/>
  </w:num>
  <w:num w:numId="31">
    <w:abstractNumId w:val="22"/>
  </w:num>
  <w:num w:numId="32">
    <w:abstractNumId w:val="3"/>
  </w:num>
  <w:num w:numId="33">
    <w:abstractNumId w:val="17"/>
  </w:num>
  <w:num w:numId="34">
    <w:abstractNumId w:val="27"/>
  </w:num>
  <w:num w:numId="35">
    <w:abstractNumId w:val="11"/>
  </w:num>
  <w:num w:numId="36">
    <w:abstractNumId w:val="6"/>
  </w:num>
  <w:num w:numId="37">
    <w:abstractNumId w:val="29"/>
  </w:num>
  <w:num w:numId="38">
    <w:abstractNumId w:val="37"/>
  </w:num>
  <w:num w:numId="39">
    <w:abstractNumId w:val="31"/>
  </w:num>
  <w:num w:numId="40">
    <w:abstractNumId w:val="28"/>
  </w:num>
  <w:num w:numId="4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7F"/>
    <w:rsid w:val="00000374"/>
    <w:rsid w:val="00014BBC"/>
    <w:rsid w:val="00017BA8"/>
    <w:rsid w:val="00071FFF"/>
    <w:rsid w:val="000A62CA"/>
    <w:rsid w:val="000B3345"/>
    <w:rsid w:val="00101BB2"/>
    <w:rsid w:val="00114917"/>
    <w:rsid w:val="00132D05"/>
    <w:rsid w:val="001A117C"/>
    <w:rsid w:val="001F2A16"/>
    <w:rsid w:val="00200E4A"/>
    <w:rsid w:val="00210459"/>
    <w:rsid w:val="00265A6C"/>
    <w:rsid w:val="00290860"/>
    <w:rsid w:val="002E6E60"/>
    <w:rsid w:val="00350D1F"/>
    <w:rsid w:val="0035469A"/>
    <w:rsid w:val="00360283"/>
    <w:rsid w:val="00385543"/>
    <w:rsid w:val="00386444"/>
    <w:rsid w:val="00395363"/>
    <w:rsid w:val="003B345D"/>
    <w:rsid w:val="003E510F"/>
    <w:rsid w:val="004037E2"/>
    <w:rsid w:val="00416B0E"/>
    <w:rsid w:val="0042501C"/>
    <w:rsid w:val="00437C13"/>
    <w:rsid w:val="00471834"/>
    <w:rsid w:val="004874AE"/>
    <w:rsid w:val="004C138C"/>
    <w:rsid w:val="004F3DA0"/>
    <w:rsid w:val="005052A4"/>
    <w:rsid w:val="00507E54"/>
    <w:rsid w:val="005322D0"/>
    <w:rsid w:val="00533FA8"/>
    <w:rsid w:val="00544742"/>
    <w:rsid w:val="00574219"/>
    <w:rsid w:val="00594E53"/>
    <w:rsid w:val="00612C60"/>
    <w:rsid w:val="00616645"/>
    <w:rsid w:val="006214BB"/>
    <w:rsid w:val="006273CC"/>
    <w:rsid w:val="006612BD"/>
    <w:rsid w:val="006802E2"/>
    <w:rsid w:val="007465FD"/>
    <w:rsid w:val="00750481"/>
    <w:rsid w:val="00777C71"/>
    <w:rsid w:val="007820EB"/>
    <w:rsid w:val="007F5491"/>
    <w:rsid w:val="00821C17"/>
    <w:rsid w:val="0085224C"/>
    <w:rsid w:val="008523CE"/>
    <w:rsid w:val="00852552"/>
    <w:rsid w:val="00870E56"/>
    <w:rsid w:val="0088717E"/>
    <w:rsid w:val="008F1BAA"/>
    <w:rsid w:val="00924B2B"/>
    <w:rsid w:val="00984691"/>
    <w:rsid w:val="00A160C0"/>
    <w:rsid w:val="00A772D4"/>
    <w:rsid w:val="00A80864"/>
    <w:rsid w:val="00A8677F"/>
    <w:rsid w:val="00A878BF"/>
    <w:rsid w:val="00B25F15"/>
    <w:rsid w:val="00B7526D"/>
    <w:rsid w:val="00C579EF"/>
    <w:rsid w:val="00C61588"/>
    <w:rsid w:val="00C864E8"/>
    <w:rsid w:val="00C870BE"/>
    <w:rsid w:val="00CA123C"/>
    <w:rsid w:val="00D1287E"/>
    <w:rsid w:val="00D53D6A"/>
    <w:rsid w:val="00D73D33"/>
    <w:rsid w:val="00DB0BC5"/>
    <w:rsid w:val="00DE661B"/>
    <w:rsid w:val="00DF4FD1"/>
    <w:rsid w:val="00DF6AA9"/>
    <w:rsid w:val="00E542EF"/>
    <w:rsid w:val="00EA162C"/>
    <w:rsid w:val="00EB6406"/>
    <w:rsid w:val="00EE6E14"/>
    <w:rsid w:val="00F27373"/>
    <w:rsid w:val="00F32661"/>
    <w:rsid w:val="00F83A61"/>
    <w:rsid w:val="00F912D5"/>
    <w:rsid w:val="00F9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E9D6A6"/>
  <w14:defaultImageDpi w14:val="300"/>
  <w15:docId w15:val="{B0248289-C3D3-4C37-BD19-137EFD0C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77F"/>
    <w:pPr>
      <w:spacing w:after="160" w:line="256" w:lineRule="auto"/>
    </w:pPr>
    <w:rPr>
      <w:rFonts w:eastAsiaTheme="minorHAnsi"/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5052A4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s-ES_tradnl" w:eastAsia="es-ES"/>
    </w:rPr>
  </w:style>
  <w:style w:type="paragraph" w:styleId="Ttulo2">
    <w:name w:val="heading 2"/>
    <w:basedOn w:val="Normal"/>
    <w:link w:val="Ttulo2Car"/>
    <w:uiPriority w:val="9"/>
    <w:qFormat/>
    <w:rsid w:val="005052A4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28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A8677F"/>
    <w:rPr>
      <w:rFonts w:eastAsiaTheme="minorHAns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8677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052A4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5052A4"/>
    <w:rPr>
      <w:rFonts w:ascii="Times New Roman" w:hAnsi="Times New Roman" w:cs="Times New Roman"/>
      <w:b/>
      <w:bCs/>
      <w:sz w:val="36"/>
      <w:szCs w:val="36"/>
    </w:rPr>
  </w:style>
  <w:style w:type="character" w:customStyle="1" w:styleId="period">
    <w:name w:val="period"/>
    <w:basedOn w:val="Fuentedeprrafopredeter"/>
    <w:rsid w:val="005052A4"/>
  </w:style>
  <w:style w:type="character" w:customStyle="1" w:styleId="cit">
    <w:name w:val="cit"/>
    <w:basedOn w:val="Fuentedeprrafopredeter"/>
    <w:rsid w:val="005052A4"/>
  </w:style>
  <w:style w:type="character" w:customStyle="1" w:styleId="citation-doi">
    <w:name w:val="citation-doi"/>
    <w:basedOn w:val="Fuentedeprrafopredeter"/>
    <w:rsid w:val="005052A4"/>
  </w:style>
  <w:style w:type="character" w:customStyle="1" w:styleId="secondary-date">
    <w:name w:val="secondary-date"/>
    <w:basedOn w:val="Fuentedeprrafopredeter"/>
    <w:rsid w:val="005052A4"/>
  </w:style>
  <w:style w:type="character" w:customStyle="1" w:styleId="authors-list-item">
    <w:name w:val="authors-list-item"/>
    <w:basedOn w:val="Fuentedeprrafopredeter"/>
    <w:rsid w:val="005052A4"/>
  </w:style>
  <w:style w:type="character" w:customStyle="1" w:styleId="author-sup-separator">
    <w:name w:val="author-sup-separator"/>
    <w:basedOn w:val="Fuentedeprrafopredeter"/>
    <w:rsid w:val="005052A4"/>
  </w:style>
  <w:style w:type="character" w:customStyle="1" w:styleId="comma">
    <w:name w:val="comma"/>
    <w:basedOn w:val="Fuentedeprrafopredeter"/>
    <w:rsid w:val="005052A4"/>
  </w:style>
  <w:style w:type="character" w:customStyle="1" w:styleId="identifier">
    <w:name w:val="identifier"/>
    <w:basedOn w:val="Fuentedeprrafopredeter"/>
    <w:rsid w:val="005052A4"/>
  </w:style>
  <w:style w:type="character" w:customStyle="1" w:styleId="id-label">
    <w:name w:val="id-label"/>
    <w:basedOn w:val="Fuentedeprrafopredeter"/>
    <w:rsid w:val="005052A4"/>
  </w:style>
  <w:style w:type="character" w:styleId="Textoennegrita">
    <w:name w:val="Strong"/>
    <w:basedOn w:val="Fuentedeprrafopredeter"/>
    <w:uiPriority w:val="22"/>
    <w:qFormat/>
    <w:rsid w:val="005052A4"/>
    <w:rPr>
      <w:b/>
      <w:bCs/>
    </w:rPr>
  </w:style>
  <w:style w:type="character" w:customStyle="1" w:styleId="free-label">
    <w:name w:val="free-label"/>
    <w:basedOn w:val="Fuentedeprrafopredeter"/>
    <w:rsid w:val="005052A4"/>
  </w:style>
  <w:style w:type="paragraph" w:styleId="NormalWeb">
    <w:name w:val="Normal (Web)"/>
    <w:basedOn w:val="Normal"/>
    <w:uiPriority w:val="99"/>
    <w:unhideWhenUsed/>
    <w:rsid w:val="005052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s-ES_tradnl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052A4"/>
    <w:rPr>
      <w:color w:val="800080" w:themeColor="followedHyperlink"/>
      <w:u w:val="single"/>
    </w:rPr>
  </w:style>
  <w:style w:type="character" w:customStyle="1" w:styleId="ahead-of-print">
    <w:name w:val="ahead-of-print"/>
    <w:basedOn w:val="Fuentedeprrafopredeter"/>
    <w:rsid w:val="005052A4"/>
  </w:style>
  <w:style w:type="character" w:styleId="nfasis">
    <w:name w:val="Emphasis"/>
    <w:basedOn w:val="Fuentedeprrafopredeter"/>
    <w:uiPriority w:val="20"/>
    <w:qFormat/>
    <w:rsid w:val="005052A4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F97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7B3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97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7B3"/>
    <w:rPr>
      <w:rFonts w:eastAsiaTheme="minorHAns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77B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7B3"/>
    <w:rPr>
      <w:rFonts w:ascii="Lucida Grande" w:eastAsiaTheme="minorHAnsi" w:hAnsi="Lucida Grande"/>
      <w:sz w:val="18"/>
      <w:szCs w:val="18"/>
      <w:lang w:val="es-ES" w:eastAsia="en-US"/>
    </w:rPr>
  </w:style>
  <w:style w:type="paragraph" w:customStyle="1" w:styleId="copyright">
    <w:name w:val="copyright"/>
    <w:basedOn w:val="Normal"/>
    <w:rsid w:val="001149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s-ES_tradnl" w:eastAsia="es-ES"/>
    </w:rPr>
  </w:style>
  <w:style w:type="character" w:customStyle="1" w:styleId="equal-contrib">
    <w:name w:val="equal-contrib"/>
    <w:basedOn w:val="Fuentedeprrafopredeter"/>
    <w:rsid w:val="00A772D4"/>
  </w:style>
  <w:style w:type="character" w:customStyle="1" w:styleId="Ttulo3Car">
    <w:name w:val="Título 3 Car"/>
    <w:basedOn w:val="Fuentedeprrafopredeter"/>
    <w:link w:val="Ttulo3"/>
    <w:uiPriority w:val="9"/>
    <w:semiHidden/>
    <w:rsid w:val="00D1287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ES" w:eastAsia="en-US"/>
    </w:rPr>
  </w:style>
  <w:style w:type="character" w:customStyle="1" w:styleId="Puesto1">
    <w:name w:val="Puesto1"/>
    <w:basedOn w:val="Fuentedeprrafopredeter"/>
    <w:rsid w:val="00395363"/>
  </w:style>
  <w:style w:type="character" w:customStyle="1" w:styleId="button-label">
    <w:name w:val="button-label"/>
    <w:basedOn w:val="Fuentedeprrafopredeter"/>
    <w:rsid w:val="00D73D33"/>
  </w:style>
  <w:style w:type="character" w:customStyle="1" w:styleId="embargo-date-block">
    <w:name w:val="embargo-date-block"/>
    <w:basedOn w:val="Fuentedeprrafopredeter"/>
    <w:rsid w:val="00A16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5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2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8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3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3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3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49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8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3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0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7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4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0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8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36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0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8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6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7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0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0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6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5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3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5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7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81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2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6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2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3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1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288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4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3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7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8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4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5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7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69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1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2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0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9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7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5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20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42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02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33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8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7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3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7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7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5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26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5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6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7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19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4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2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73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3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0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09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9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9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79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0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3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5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9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6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1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2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0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0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0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20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5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0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1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8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2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56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81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4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5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0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4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2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3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0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22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1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73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30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8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2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39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1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9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27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8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5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4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1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3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7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5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4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6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09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6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4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30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4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9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8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8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0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8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5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69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4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6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89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6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1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3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6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9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6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1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33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5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90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9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1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4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3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87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2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26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67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15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2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4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3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7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8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5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4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3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7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1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92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8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0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75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3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1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3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3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7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47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1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61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6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8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050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2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2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6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93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3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4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80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8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3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9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0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9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8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1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7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3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1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4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9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9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7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77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0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9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5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0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0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0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74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469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20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3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1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3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8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3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8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0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6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97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2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4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1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0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7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6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2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0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43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0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0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5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7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8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9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33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5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8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46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3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88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3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0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5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5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5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1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3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4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1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2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2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4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7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5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5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33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2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1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39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5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9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0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6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4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7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42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1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03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9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6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2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1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3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7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6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5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4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6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1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67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36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5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0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9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251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26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9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1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5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1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07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3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77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7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0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7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7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8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2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6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9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2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6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1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6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7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7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3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4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3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55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6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2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35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3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5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0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0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9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4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40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6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14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5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1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96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1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9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6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2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5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1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86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7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58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8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8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2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24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1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2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3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8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6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5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6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6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7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9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06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4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5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0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1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6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7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89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8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5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4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3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3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5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1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94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4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9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5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7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9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4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62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3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2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4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1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8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7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0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8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3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7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4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8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5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2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2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4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5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1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6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39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9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90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2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2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9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7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2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25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3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63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26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4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2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5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1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8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3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4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76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2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5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9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68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14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33221B11E4B741B6836EAA5AC09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184E-1D08-D644-9B07-F27D05FACBC2}"/>
      </w:docPartPr>
      <w:docPartBody>
        <w:p w:rsidR="00F9401D" w:rsidRDefault="00746C61" w:rsidP="00746C61">
          <w:pPr>
            <w:pStyle w:val="2633221B11E4B741B6836EAA5AC09AFD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CCB90A6E3C8044C9EF5243A31D9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4776D-A1D6-DA4B-ABA1-F4835A81A371}"/>
      </w:docPartPr>
      <w:docPartBody>
        <w:p w:rsidR="00F9401D" w:rsidRDefault="00746C61" w:rsidP="00746C61">
          <w:pPr>
            <w:pStyle w:val="DCCB90A6E3C8044C9EF5243A31D90017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F1DC4D04B87C740A3CD4B160ADBC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594EF-8E6E-054F-82C7-8C537C2ABDF1}"/>
      </w:docPartPr>
      <w:docPartBody>
        <w:p w:rsidR="00F9401D" w:rsidRDefault="00746C61" w:rsidP="00746C61">
          <w:pPr>
            <w:pStyle w:val="AF1DC4D04B87C740A3CD4B160ADBC2A3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10"/>
    <w:rsid w:val="00023010"/>
    <w:rsid w:val="00286104"/>
    <w:rsid w:val="00314380"/>
    <w:rsid w:val="003413FE"/>
    <w:rsid w:val="00396424"/>
    <w:rsid w:val="004019CA"/>
    <w:rsid w:val="004F76DA"/>
    <w:rsid w:val="00746C61"/>
    <w:rsid w:val="00983991"/>
    <w:rsid w:val="009978BC"/>
    <w:rsid w:val="009C4A6C"/>
    <w:rsid w:val="009D6E6D"/>
    <w:rsid w:val="00A02AE2"/>
    <w:rsid w:val="00B0441B"/>
    <w:rsid w:val="00B70615"/>
    <w:rsid w:val="00B85487"/>
    <w:rsid w:val="00F63CD5"/>
    <w:rsid w:val="00F9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4CBA780F74AF64CB0B9BF1B29118894">
    <w:name w:val="34CBA780F74AF64CB0B9BF1B29118894"/>
    <w:rsid w:val="00023010"/>
  </w:style>
  <w:style w:type="paragraph" w:customStyle="1" w:styleId="FAC97721BA046747AF128569F1E4C9AA">
    <w:name w:val="FAC97721BA046747AF128569F1E4C9AA"/>
    <w:rsid w:val="00023010"/>
  </w:style>
  <w:style w:type="paragraph" w:customStyle="1" w:styleId="DF90D9AC2525874EA933EDB2154D11D4">
    <w:name w:val="DF90D9AC2525874EA933EDB2154D11D4"/>
    <w:rsid w:val="00023010"/>
  </w:style>
  <w:style w:type="paragraph" w:customStyle="1" w:styleId="8AC8E6BB3E9D884686DC9C776F37C6BC">
    <w:name w:val="8AC8E6BB3E9D884686DC9C776F37C6BC"/>
    <w:rsid w:val="00023010"/>
  </w:style>
  <w:style w:type="paragraph" w:customStyle="1" w:styleId="8F655576B1FF814F97E4A258104BAAA7">
    <w:name w:val="8F655576B1FF814F97E4A258104BAAA7"/>
    <w:rsid w:val="00023010"/>
  </w:style>
  <w:style w:type="paragraph" w:customStyle="1" w:styleId="2A7CFDCFF131B349A8D2394327C99161">
    <w:name w:val="2A7CFDCFF131B349A8D2394327C99161"/>
    <w:rsid w:val="00023010"/>
  </w:style>
  <w:style w:type="paragraph" w:customStyle="1" w:styleId="A31C996AF486D2499657135930FB784A">
    <w:name w:val="A31C996AF486D2499657135930FB784A"/>
    <w:rsid w:val="00023010"/>
  </w:style>
  <w:style w:type="paragraph" w:customStyle="1" w:styleId="1F347BA1498C0D489178F3D1935D4BB2">
    <w:name w:val="1F347BA1498C0D489178F3D1935D4BB2"/>
    <w:rsid w:val="00023010"/>
  </w:style>
  <w:style w:type="paragraph" w:customStyle="1" w:styleId="BFE0E4EC94732F439164461FCAC41E92">
    <w:name w:val="BFE0E4EC94732F439164461FCAC41E92"/>
    <w:rsid w:val="00023010"/>
  </w:style>
  <w:style w:type="paragraph" w:customStyle="1" w:styleId="47AC83B8B175504CA99CBA5CE22890A9">
    <w:name w:val="47AC83B8B175504CA99CBA5CE22890A9"/>
    <w:rsid w:val="00023010"/>
  </w:style>
  <w:style w:type="paragraph" w:customStyle="1" w:styleId="CC74FE7F93282B45AB227E46ADF0238A">
    <w:name w:val="CC74FE7F93282B45AB227E46ADF0238A"/>
    <w:rsid w:val="00023010"/>
  </w:style>
  <w:style w:type="paragraph" w:customStyle="1" w:styleId="C3E8AFCB154AC148A43A2925641AFC2C">
    <w:name w:val="C3E8AFCB154AC148A43A2925641AFC2C"/>
    <w:rsid w:val="00023010"/>
  </w:style>
  <w:style w:type="paragraph" w:customStyle="1" w:styleId="2633221B11E4B741B6836EAA5AC09AFD">
    <w:name w:val="2633221B11E4B741B6836EAA5AC09AFD"/>
    <w:rsid w:val="00746C61"/>
  </w:style>
  <w:style w:type="paragraph" w:customStyle="1" w:styleId="DCCB90A6E3C8044C9EF5243A31D90017">
    <w:name w:val="DCCB90A6E3C8044C9EF5243A31D90017"/>
    <w:rsid w:val="00746C61"/>
  </w:style>
  <w:style w:type="paragraph" w:customStyle="1" w:styleId="AF1DC4D04B87C740A3CD4B160ADBC2A3">
    <w:name w:val="AF1DC4D04B87C740A3CD4B160ADBC2A3"/>
    <w:rsid w:val="00746C61"/>
  </w:style>
  <w:style w:type="paragraph" w:customStyle="1" w:styleId="854E20905E6C0045AE82A75FDEC941A4">
    <w:name w:val="854E20905E6C0045AE82A75FDEC941A4"/>
    <w:rsid w:val="00746C61"/>
  </w:style>
  <w:style w:type="paragraph" w:customStyle="1" w:styleId="124A9C16B1C40845BD13BE77974BE970">
    <w:name w:val="124A9C16B1C40845BD13BE77974BE970"/>
    <w:rsid w:val="00746C61"/>
  </w:style>
  <w:style w:type="paragraph" w:customStyle="1" w:styleId="5E6CB86D457DD641B07A64F789A51C09">
    <w:name w:val="5E6CB86D457DD641B07A64F789A51C09"/>
    <w:rsid w:val="00746C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2E38F2-68BC-48F9-955F-F2C5D578F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1247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Cabrales</dc:creator>
  <cp:keywords/>
  <dc:description/>
  <cp:lastModifiedBy>TRANSPARENCIA</cp:lastModifiedBy>
  <cp:revision>2</cp:revision>
  <cp:lastPrinted>2021-12-03T15:30:00Z</cp:lastPrinted>
  <dcterms:created xsi:type="dcterms:W3CDTF">2022-06-30T20:24:00Z</dcterms:created>
  <dcterms:modified xsi:type="dcterms:W3CDTF">2022-06-30T20:24:00Z</dcterms:modified>
</cp:coreProperties>
</file>